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11BEEF82" w14:textId="77777777" w:rsidR="00D8227E" w:rsidRPr="00FF3AE8" w:rsidRDefault="00574D34" w:rsidP="00D8227E">
      <w:pPr>
        <w:pStyle w:val="Bezodstpw"/>
        <w:jc w:val="both"/>
        <w:rPr>
          <w:rFonts w:cstheme="minorHAnsi"/>
        </w:rPr>
      </w:pPr>
      <w:r>
        <w:rPr>
          <w:rFonts w:cstheme="minorHAnsi"/>
        </w:rPr>
        <w:t xml:space="preserve">do </w:t>
      </w:r>
      <w:r w:rsidR="00D8227E" w:rsidRPr="00FF3AE8">
        <w:rPr>
          <w:rFonts w:cstheme="minorHAnsi"/>
        </w:rPr>
        <w:t xml:space="preserve">Regulaminu Konkursu </w:t>
      </w:r>
      <w:r w:rsidR="00D8227E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187CAFCF" w14:textId="76D79C38" w:rsidR="00FF3AE8" w:rsidRPr="00FF3AE8" w:rsidRDefault="00FF3AE8" w:rsidP="00D8227E">
      <w:pPr>
        <w:pStyle w:val="Bezodstpw"/>
        <w:jc w:val="both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52B81F3B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lub zgłasza chęć skorzystania ze wsparcia na </w:t>
            </w:r>
            <w:r w:rsidR="00D8227E">
              <w:t>grant na przedsięwzięcie lokalne</w:t>
            </w:r>
            <w:r w:rsidR="00636C2A" w:rsidRPr="00636C2A">
              <w:t xml:space="preserve"> poprzez złożenie odrębnego wniosku w przedmiotowym konkursie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574D34"/>
    <w:rsid w:val="00614FD9"/>
    <w:rsid w:val="00636C2A"/>
    <w:rsid w:val="00642C5A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8227E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2023-03-15T11:24:00Z</dcterms:created>
  <dcterms:modified xsi:type="dcterms:W3CDTF">2023-03-15T12:49:00Z</dcterms:modified>
</cp:coreProperties>
</file>